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03D" w:rsidRDefault="00AF503D" w:rsidP="00AF503D">
      <w:pPr>
        <w:rPr>
          <w:b/>
          <w:szCs w:val="24"/>
        </w:rPr>
      </w:pPr>
      <w:r>
        <w:rPr>
          <w:b/>
          <w:szCs w:val="24"/>
        </w:rPr>
        <w:t>Franklin County Board of Commissioners</w:t>
      </w:r>
    </w:p>
    <w:p w:rsidR="00AF503D" w:rsidRDefault="00AF503D" w:rsidP="00AF503D">
      <w:pPr>
        <w:rPr>
          <w:b/>
          <w:szCs w:val="24"/>
        </w:rPr>
      </w:pPr>
      <w:r>
        <w:rPr>
          <w:b/>
          <w:szCs w:val="24"/>
        </w:rPr>
        <w:t>Franklin County Beer Board</w:t>
      </w:r>
    </w:p>
    <w:p w:rsidR="00AF503D" w:rsidRDefault="00AF503D" w:rsidP="00AF503D">
      <w:pPr>
        <w:rPr>
          <w:b/>
          <w:szCs w:val="24"/>
        </w:rPr>
      </w:pPr>
      <w:r>
        <w:rPr>
          <w:b/>
          <w:szCs w:val="24"/>
        </w:rPr>
        <w:t>September</w:t>
      </w:r>
      <w:r>
        <w:rPr>
          <w:b/>
          <w:szCs w:val="24"/>
        </w:rPr>
        <w:t xml:space="preserve"> 2</w:t>
      </w:r>
      <w:r>
        <w:rPr>
          <w:b/>
          <w:szCs w:val="24"/>
        </w:rPr>
        <w:t>2</w:t>
      </w:r>
      <w:r>
        <w:rPr>
          <w:b/>
          <w:szCs w:val="24"/>
        </w:rPr>
        <w:t>, 2026</w:t>
      </w:r>
    </w:p>
    <w:p w:rsidR="00AF503D" w:rsidRDefault="00AF503D" w:rsidP="00AF503D">
      <w:pPr>
        <w:rPr>
          <w:b/>
          <w:szCs w:val="24"/>
        </w:rPr>
      </w:pPr>
      <w:r>
        <w:rPr>
          <w:b/>
          <w:szCs w:val="24"/>
        </w:rPr>
        <w:t>Agenda</w:t>
      </w:r>
    </w:p>
    <w:p w:rsidR="00AF503D" w:rsidRDefault="00AF503D" w:rsidP="00AF503D">
      <w:pPr>
        <w:rPr>
          <w:b/>
          <w:szCs w:val="24"/>
        </w:rPr>
      </w:pPr>
      <w:r>
        <w:rPr>
          <w:b/>
          <w:szCs w:val="24"/>
        </w:rPr>
        <w:t>5:30PM</w:t>
      </w:r>
    </w:p>
    <w:p w:rsidR="00AF503D" w:rsidRDefault="00AF503D" w:rsidP="00AF503D">
      <w:pPr>
        <w:rPr>
          <w:b/>
          <w:sz w:val="28"/>
          <w:szCs w:val="28"/>
        </w:rPr>
      </w:pPr>
    </w:p>
    <w:p w:rsidR="00AF503D" w:rsidRDefault="00AF503D" w:rsidP="00AF503D">
      <w:pPr>
        <w:pStyle w:val="ListParagraph"/>
        <w:numPr>
          <w:ilvl w:val="0"/>
          <w:numId w:val="1"/>
        </w:numPr>
        <w:spacing w:after="0" w:afterAutospacing="0"/>
        <w:jc w:val="left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:rsidR="00AF503D" w:rsidRDefault="00AF503D" w:rsidP="00AF503D">
      <w:pPr>
        <w:pStyle w:val="ListParagraph"/>
        <w:spacing w:after="0" w:afterAutospacing="0"/>
        <w:ind w:left="1440"/>
        <w:jc w:val="left"/>
        <w:rPr>
          <w:sz w:val="28"/>
          <w:szCs w:val="28"/>
        </w:rPr>
      </w:pPr>
    </w:p>
    <w:p w:rsidR="00AF503D" w:rsidRDefault="00AF503D" w:rsidP="00AF503D">
      <w:pPr>
        <w:spacing w:after="0" w:afterAutospacing="0"/>
        <w:ind w:left="72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II.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Approval of Minutes:  </w:t>
      </w:r>
      <w:r>
        <w:rPr>
          <w:sz w:val="28"/>
          <w:szCs w:val="28"/>
        </w:rPr>
        <w:t>August 25</w:t>
      </w:r>
      <w:r>
        <w:rPr>
          <w:sz w:val="28"/>
          <w:szCs w:val="28"/>
        </w:rPr>
        <w:t>, 2026</w:t>
      </w:r>
    </w:p>
    <w:p w:rsidR="00AF503D" w:rsidRDefault="00AF503D" w:rsidP="00AF503D">
      <w:pPr>
        <w:spacing w:after="0" w:afterAutospacing="0"/>
        <w:ind w:left="720"/>
        <w:jc w:val="left"/>
        <w:rPr>
          <w:sz w:val="28"/>
          <w:szCs w:val="28"/>
        </w:rPr>
      </w:pPr>
    </w:p>
    <w:p w:rsidR="00AF503D" w:rsidRDefault="00AF503D" w:rsidP="00AF503D">
      <w:pPr>
        <w:spacing w:after="0" w:afterAutospacing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    III.</w:t>
      </w:r>
      <w:r>
        <w:rPr>
          <w:sz w:val="28"/>
          <w:szCs w:val="28"/>
        </w:rPr>
        <w:tab/>
        <w:t>Old Business:</w:t>
      </w:r>
    </w:p>
    <w:p w:rsidR="00AF503D" w:rsidRDefault="00AF503D" w:rsidP="00AF503D">
      <w:pPr>
        <w:spacing w:after="0" w:afterAutospacing="0"/>
        <w:jc w:val="left"/>
        <w:rPr>
          <w:sz w:val="28"/>
          <w:szCs w:val="28"/>
        </w:rPr>
      </w:pPr>
    </w:p>
    <w:p w:rsidR="00AF503D" w:rsidRDefault="00AF503D" w:rsidP="00AF503D">
      <w:pPr>
        <w:spacing w:after="0" w:afterAutospac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IV.</w:t>
      </w:r>
      <w:r>
        <w:rPr>
          <w:sz w:val="28"/>
          <w:szCs w:val="28"/>
        </w:rPr>
        <w:tab/>
        <w:t>New Business:</w:t>
      </w:r>
    </w:p>
    <w:p w:rsidR="00AF503D" w:rsidRDefault="00AF503D" w:rsidP="00AF503D">
      <w:pPr>
        <w:spacing w:after="0" w:afterAutospacing="0"/>
        <w:jc w:val="left"/>
        <w:rPr>
          <w:sz w:val="28"/>
          <w:szCs w:val="28"/>
        </w:rPr>
      </w:pPr>
    </w:p>
    <w:p w:rsidR="00AF503D" w:rsidRDefault="00AF503D" w:rsidP="00AF503D">
      <w:pPr>
        <w:pStyle w:val="ListParagraph"/>
        <w:numPr>
          <w:ilvl w:val="0"/>
          <w:numId w:val="2"/>
        </w:numPr>
        <w:spacing w:after="0" w:afterAutospac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Review and Approve the Beer Application for </w:t>
      </w:r>
      <w:r>
        <w:rPr>
          <w:sz w:val="28"/>
          <w:szCs w:val="28"/>
        </w:rPr>
        <w:t>Vivid Journey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Tony Polk</w:t>
      </w:r>
      <w:r>
        <w:rPr>
          <w:sz w:val="28"/>
          <w:szCs w:val="28"/>
        </w:rPr>
        <w:t xml:space="preserve"> – Owner</w:t>
      </w:r>
    </w:p>
    <w:p w:rsidR="00AF503D" w:rsidRDefault="00AF503D" w:rsidP="00AF503D">
      <w:pPr>
        <w:pStyle w:val="ListParagraph"/>
        <w:spacing w:after="0" w:afterAutospacing="0"/>
        <w:ind w:left="2520"/>
        <w:jc w:val="left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</w:rPr>
        <w:t>Temporary/Special Event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89 Blue Creek Rd Tullahoma, TN </w:t>
      </w:r>
      <w:bookmarkStart w:id="0" w:name="_GoBack"/>
      <w:bookmarkEnd w:id="0"/>
      <w:r>
        <w:rPr>
          <w:sz w:val="28"/>
          <w:szCs w:val="28"/>
        </w:rPr>
        <w:t>37388</w:t>
      </w:r>
    </w:p>
    <w:p w:rsidR="00AF503D" w:rsidRDefault="00AF503D" w:rsidP="00AF503D">
      <w:pPr>
        <w:spacing w:after="0" w:afterAutospacing="0"/>
        <w:ind w:left="2160"/>
        <w:jc w:val="left"/>
        <w:rPr>
          <w:sz w:val="28"/>
          <w:szCs w:val="28"/>
        </w:rPr>
      </w:pPr>
    </w:p>
    <w:p w:rsidR="00AF503D" w:rsidRDefault="00AF503D" w:rsidP="00AF503D">
      <w:pPr>
        <w:spacing w:after="0" w:afterAutospacing="0"/>
        <w:ind w:left="72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V.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Public Comments/Other Business</w:t>
      </w:r>
    </w:p>
    <w:p w:rsidR="00AF503D" w:rsidRDefault="00AF503D" w:rsidP="00AF503D">
      <w:pPr>
        <w:spacing w:after="0" w:afterAutospacing="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b/>
          <w:sz w:val="28"/>
          <w:szCs w:val="28"/>
        </w:rPr>
        <w:t xml:space="preserve">           IV: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Adjournment</w:t>
      </w:r>
    </w:p>
    <w:p w:rsidR="00AF503D" w:rsidRDefault="00AF503D" w:rsidP="00AF503D"/>
    <w:p w:rsidR="00B11231" w:rsidRDefault="00B11231"/>
    <w:sectPr w:rsidR="00B11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82279"/>
    <w:multiLevelType w:val="hybridMultilevel"/>
    <w:tmpl w:val="C22C8E0E"/>
    <w:lvl w:ilvl="0" w:tplc="15B6549C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3683241"/>
    <w:multiLevelType w:val="hybridMultilevel"/>
    <w:tmpl w:val="A6E2C5AA"/>
    <w:lvl w:ilvl="0" w:tplc="908EFF26">
      <w:start w:val="1"/>
      <w:numFmt w:val="lowerLetter"/>
      <w:lvlText w:val="%1)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3D"/>
    <w:rsid w:val="00AF503D"/>
    <w:rsid w:val="00B1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679E8"/>
  <w15:chartTrackingRefBased/>
  <w15:docId w15:val="{D2E59FC0-5CD9-442E-A8C8-8A3B1A64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03D"/>
    <w:pPr>
      <w:spacing w:after="100" w:afterAutospacing="1" w:line="240" w:lineRule="auto"/>
      <w:jc w:val="center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CPU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Poston</dc:creator>
  <cp:keywords/>
  <dc:description/>
  <cp:lastModifiedBy>Heather Poston</cp:lastModifiedBy>
  <cp:revision>1</cp:revision>
  <dcterms:created xsi:type="dcterms:W3CDTF">2026-09-04T18:12:00Z</dcterms:created>
  <dcterms:modified xsi:type="dcterms:W3CDTF">2026-09-04T18:15:00Z</dcterms:modified>
</cp:coreProperties>
</file>